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b w:val="1"/>
          <w:sz w:val="36"/>
          <w:szCs w:val="36"/>
        </w:rPr>
      </w:pPr>
      <w:r w:rsidDel="00000000" w:rsidR="00000000" w:rsidRPr="00000000">
        <w:rPr>
          <w:b w:val="1"/>
          <w:sz w:val="36"/>
          <w:szCs w:val="36"/>
          <w:rtl w:val="0"/>
        </w:rPr>
        <w:t xml:space="preserve">SINGULARITY BIO</w:t>
      </w:r>
    </w:p>
    <w:p w:rsidR="00000000" w:rsidDel="00000000" w:rsidP="00000000" w:rsidRDefault="00000000" w:rsidRPr="00000000" w14:paraId="00000002">
      <w:pPr>
        <w:shd w:fill="ffffff" w:val="clear"/>
        <w:spacing w:line="240" w:lineRule="auto"/>
        <w:rPr>
          <w:color w:val="212121"/>
        </w:rPr>
      </w:pPr>
      <w:r w:rsidDel="00000000" w:rsidR="00000000" w:rsidRPr="00000000">
        <w:rPr>
          <w:rtl w:val="0"/>
        </w:rPr>
      </w:r>
    </w:p>
    <w:p w:rsidR="00000000" w:rsidDel="00000000" w:rsidP="00000000" w:rsidRDefault="00000000" w:rsidRPr="00000000" w14:paraId="00000003">
      <w:pPr>
        <w:shd w:fill="ffffff" w:val="clear"/>
        <w:spacing w:line="240" w:lineRule="auto"/>
        <w:rPr>
          <w:i w:val="1"/>
          <w:color w:val="212121"/>
          <w:sz w:val="18"/>
          <w:szCs w:val="18"/>
        </w:rPr>
      </w:pPr>
      <w:r w:rsidDel="00000000" w:rsidR="00000000" w:rsidRPr="00000000">
        <w:rPr>
          <w:i w:val="1"/>
          <w:color w:val="212121"/>
          <w:sz w:val="18"/>
          <w:szCs w:val="18"/>
          <w:rtl w:val="0"/>
        </w:rPr>
        <w:t xml:space="preserve">291 words</w:t>
      </w:r>
      <w:r w:rsidDel="00000000" w:rsidR="00000000" w:rsidRPr="00000000">
        <w:rPr>
          <w:rtl w:val="0"/>
        </w:rPr>
      </w:r>
    </w:p>
    <w:p w:rsidR="00000000" w:rsidDel="00000000" w:rsidP="00000000" w:rsidRDefault="00000000" w:rsidRPr="00000000" w14:paraId="00000004">
      <w:pPr>
        <w:shd w:fill="ffffff" w:val="clear"/>
        <w:spacing w:line="240" w:lineRule="auto"/>
        <w:rPr>
          <w:color w:val="212121"/>
        </w:rPr>
      </w:pPr>
      <w:r w:rsidDel="00000000" w:rsidR="00000000" w:rsidRPr="00000000">
        <w:rPr>
          <w:rtl w:val="0"/>
        </w:rPr>
      </w:r>
    </w:p>
    <w:p w:rsidR="00000000" w:rsidDel="00000000" w:rsidP="00000000" w:rsidRDefault="00000000" w:rsidRPr="00000000" w14:paraId="00000005">
      <w:pPr>
        <w:shd w:fill="ffffff" w:val="clear"/>
        <w:spacing w:line="240" w:lineRule="auto"/>
        <w:rPr>
          <w:b w:val="1"/>
          <w:color w:val="212121"/>
        </w:rPr>
      </w:pPr>
      <w:r w:rsidDel="00000000" w:rsidR="00000000" w:rsidRPr="00000000">
        <w:rPr>
          <w:rtl w:val="0"/>
        </w:rPr>
      </w:r>
    </w:p>
    <w:p w:rsidR="00000000" w:rsidDel="00000000" w:rsidP="00000000" w:rsidRDefault="00000000" w:rsidRPr="00000000" w14:paraId="00000006">
      <w:pPr>
        <w:shd w:fill="ffffff" w:val="clear"/>
        <w:spacing w:line="240" w:lineRule="auto"/>
        <w:rPr>
          <w:color w:val="212121"/>
        </w:rPr>
      </w:pPr>
      <w:r w:rsidDel="00000000" w:rsidR="00000000" w:rsidRPr="00000000">
        <w:rPr>
          <w:b w:val="1"/>
          <w:color w:val="212121"/>
          <w:rtl w:val="0"/>
        </w:rPr>
        <w:t xml:space="preserve">Singularity</w:t>
      </w:r>
      <w:r w:rsidDel="00000000" w:rsidR="00000000" w:rsidRPr="00000000">
        <w:rPr>
          <w:color w:val="212121"/>
          <w:rtl w:val="0"/>
        </w:rPr>
        <w:t xml:space="preserve"> is a saxophone quartet dedicated to building relationships through live performance, combining thoughtful interpretation with an honest presentation of the close friendship these four share. </w:t>
      </w:r>
    </w:p>
    <w:p w:rsidR="00000000" w:rsidDel="00000000" w:rsidP="00000000" w:rsidRDefault="00000000" w:rsidRPr="00000000" w14:paraId="00000007">
      <w:pPr>
        <w:shd w:fill="ffffff" w:val="clear"/>
        <w:spacing w:line="240" w:lineRule="auto"/>
        <w:rPr>
          <w:color w:val="212121"/>
        </w:rPr>
      </w:pPr>
      <w:r w:rsidDel="00000000" w:rsidR="00000000" w:rsidRPr="00000000">
        <w:rPr>
          <w:rtl w:val="0"/>
        </w:rPr>
      </w:r>
    </w:p>
    <w:p w:rsidR="00000000" w:rsidDel="00000000" w:rsidP="00000000" w:rsidRDefault="00000000" w:rsidRPr="00000000" w14:paraId="00000008">
      <w:pPr>
        <w:shd w:fill="ffffff" w:val="clear"/>
        <w:spacing w:line="240" w:lineRule="auto"/>
        <w:rPr>
          <w:color w:val="212121"/>
        </w:rPr>
      </w:pPr>
      <w:r w:rsidDel="00000000" w:rsidR="00000000" w:rsidRPr="00000000">
        <w:rPr>
          <w:color w:val="212121"/>
          <w:rtl w:val="0"/>
        </w:rPr>
        <w:t xml:space="preserve">Singularity</w:t>
      </w:r>
      <w:r w:rsidDel="00000000" w:rsidR="00000000" w:rsidRPr="00000000">
        <w:rPr>
          <w:color w:val="212121"/>
          <w:rtl w:val="0"/>
        </w:rPr>
        <w:t xml:space="preserve"> has been on an opera stint recently - they performed in the 2018 U.S. premiere of Charles Wuorinen’s </w:t>
      </w:r>
      <w:r w:rsidDel="00000000" w:rsidR="00000000" w:rsidRPr="00000000">
        <w:rPr>
          <w:i w:val="1"/>
          <w:color w:val="212121"/>
          <w:rtl w:val="0"/>
        </w:rPr>
        <w:t xml:space="preserve">Brokeback Mountain </w:t>
      </w:r>
      <w:r w:rsidDel="00000000" w:rsidR="00000000" w:rsidRPr="00000000">
        <w:rPr>
          <w:color w:val="212121"/>
          <w:rtl w:val="0"/>
        </w:rPr>
        <w:t xml:space="preserve">with New York City Opera </w:t>
      </w:r>
      <w:r w:rsidDel="00000000" w:rsidR="00000000" w:rsidRPr="00000000">
        <w:rPr>
          <w:color w:val="212121"/>
          <w:rtl w:val="0"/>
        </w:rPr>
        <w:t xml:space="preserve">at Jazz at Lincoln Center, and enjoyed their return to the opera pit during a June 2019 </w:t>
      </w:r>
      <w:r w:rsidDel="00000000" w:rsidR="00000000" w:rsidRPr="00000000">
        <w:rPr>
          <w:i w:val="1"/>
          <w:color w:val="212121"/>
          <w:rtl w:val="0"/>
        </w:rPr>
        <w:t xml:space="preserve">Nixon in China</w:t>
      </w:r>
      <w:r w:rsidDel="00000000" w:rsidR="00000000" w:rsidRPr="00000000">
        <w:rPr>
          <w:color w:val="212121"/>
          <w:rtl w:val="0"/>
        </w:rPr>
        <w:t xml:space="preserve"> production</w:t>
      </w:r>
      <w:r w:rsidDel="00000000" w:rsidR="00000000" w:rsidRPr="00000000">
        <w:rPr>
          <w:color w:val="212121"/>
          <w:rtl w:val="0"/>
        </w:rPr>
        <w:t xml:space="preserve"> with </w:t>
      </w:r>
      <w:r w:rsidDel="00000000" w:rsidR="00000000" w:rsidRPr="00000000">
        <w:rPr>
          <w:color w:val="212121"/>
          <w:rtl w:val="0"/>
        </w:rPr>
        <w:t xml:space="preserve">The Princeton Festival at McCarter Theatre</w:t>
      </w:r>
      <w:r w:rsidDel="00000000" w:rsidR="00000000" w:rsidRPr="00000000">
        <w:rPr>
          <w:color w:val="212121"/>
          <w:rtl w:val="0"/>
        </w:rPr>
        <w:t xml:space="preserve">. Singularity is a recipient of a Chamber Music America </w:t>
      </w:r>
      <w:r w:rsidDel="00000000" w:rsidR="00000000" w:rsidRPr="00000000">
        <w:rPr>
          <w:color w:val="212121"/>
          <w:rtl w:val="0"/>
        </w:rPr>
        <w:t xml:space="preserve">Ensemble Forward Grant, made possible with generous support from the New York Community Trust. The quartet</w:t>
      </w:r>
      <w:r w:rsidDel="00000000" w:rsidR="00000000" w:rsidRPr="00000000">
        <w:rPr>
          <w:color w:val="212121"/>
          <w:rtl w:val="0"/>
        </w:rPr>
        <w:t xml:space="preserve"> looks forward to a July 2020 residency on Pelee Island in Lake Erie with the Stone and Sky series. </w:t>
      </w:r>
    </w:p>
    <w:p w:rsidR="00000000" w:rsidDel="00000000" w:rsidP="00000000" w:rsidRDefault="00000000" w:rsidRPr="00000000" w14:paraId="00000009">
      <w:pPr>
        <w:shd w:fill="ffffff" w:val="clear"/>
        <w:spacing w:line="240" w:lineRule="auto"/>
        <w:rPr>
          <w:color w:val="212121"/>
        </w:rPr>
      </w:pPr>
      <w:r w:rsidDel="00000000" w:rsidR="00000000" w:rsidRPr="00000000">
        <w:rPr>
          <w:rtl w:val="0"/>
        </w:rPr>
      </w:r>
    </w:p>
    <w:p w:rsidR="00000000" w:rsidDel="00000000" w:rsidP="00000000" w:rsidRDefault="00000000" w:rsidRPr="00000000" w14:paraId="0000000A">
      <w:pPr>
        <w:shd w:fill="ffffff" w:val="clear"/>
        <w:spacing w:line="240" w:lineRule="auto"/>
        <w:rPr>
          <w:color w:val="212121"/>
        </w:rPr>
      </w:pPr>
      <w:r w:rsidDel="00000000" w:rsidR="00000000" w:rsidRPr="00000000">
        <w:rPr>
          <w:color w:val="212121"/>
          <w:rtl w:val="0"/>
        </w:rPr>
        <w:t xml:space="preserve">Singularity was featured at the album release party for</w:t>
      </w:r>
      <w:r w:rsidDel="00000000" w:rsidR="00000000" w:rsidRPr="00000000">
        <w:rPr>
          <w:color w:val="212121"/>
          <w:rtl w:val="0"/>
        </w:rPr>
        <w:t xml:space="preserve"> </w:t>
      </w:r>
      <w:r w:rsidDel="00000000" w:rsidR="00000000" w:rsidRPr="00000000">
        <w:rPr>
          <w:rtl w:val="0"/>
        </w:rPr>
        <w:t xml:space="preserve">William Brittelle’s </w:t>
      </w:r>
      <w:r w:rsidDel="00000000" w:rsidR="00000000" w:rsidRPr="00000000">
        <w:rPr>
          <w:i w:val="1"/>
          <w:rtl w:val="0"/>
        </w:rPr>
        <w:t xml:space="preserve">Spiritual America</w:t>
      </w:r>
      <w:r w:rsidDel="00000000" w:rsidR="00000000" w:rsidRPr="00000000">
        <w:rPr>
          <w:rtl w:val="0"/>
        </w:rPr>
        <w:t xml:space="preserve"> at Public Records in Brooklyn presented by Metropolis Ensemble, Nonesuch Records, and New Amsterdam Records. Members of the quartet performed </w:t>
      </w:r>
      <w:r w:rsidDel="00000000" w:rsidR="00000000" w:rsidRPr="00000000">
        <w:rPr>
          <w:i w:val="1"/>
          <w:rtl w:val="0"/>
        </w:rPr>
        <w:t xml:space="preserve">Spiritual America </w:t>
      </w:r>
      <w:r w:rsidDel="00000000" w:rsidR="00000000" w:rsidRPr="00000000">
        <w:rPr>
          <w:rtl w:val="0"/>
        </w:rPr>
        <w:t xml:space="preserve">alongside Wye Oak and Metropolis Ensemble at Symphony Space in New York City, and recorded the piece for the Nonesuch and New Amsterdam labels.</w:t>
      </w:r>
      <w:r w:rsidDel="00000000" w:rsidR="00000000" w:rsidRPr="00000000">
        <w:rPr>
          <w:color w:val="212121"/>
          <w:rtl w:val="0"/>
        </w:rPr>
        <w:t xml:space="preserve"> </w:t>
      </w:r>
      <w:r w:rsidDel="00000000" w:rsidR="00000000" w:rsidRPr="00000000">
        <w:rPr>
          <w:color w:val="212121"/>
          <w:rtl w:val="0"/>
        </w:rPr>
        <w:t xml:space="preserve">Singularity</w:t>
      </w:r>
      <w:r w:rsidDel="00000000" w:rsidR="00000000" w:rsidRPr="00000000">
        <w:rPr>
          <w:color w:val="212121"/>
          <w:rtl w:val="0"/>
        </w:rPr>
        <w:t xml:space="preserve"> is a partner ensemble with MERGE Art Collective, frequently performing original compositions and improvisations alongside deaf visual poet Douglas Ridloff at venues throughout New York, including the Whitney Museum, the Jewish Museum, and Nuyorican Poet’s Cafe. Singularity has performed on the Princeton Symphony Orchestra Chamber Series, at the Ethos New Music Society at SUNY Fredonia, and on the Roche Guest Artist Series at Mercyhurst College. The quartet has led workshops and masterclasses at Mercyhurst College, SUNY Fredonia, Mynderse Academy (Seneca Falls, NY), Hillsborough County (FL) public schools, Moline, IL public schools, and Foundation Academy (Trenton, NJ). Singularity is a proud member of the Silverstein Works Pro Team.</w:t>
      </w:r>
    </w:p>
    <w:p w:rsidR="00000000" w:rsidDel="00000000" w:rsidP="00000000" w:rsidRDefault="00000000" w:rsidRPr="00000000" w14:paraId="0000000B">
      <w:pPr>
        <w:shd w:fill="ffffff" w:val="clear"/>
        <w:spacing w:after="0" w:line="240" w:lineRule="auto"/>
        <w:rPr>
          <w:color w:val="212121"/>
        </w:rPr>
      </w:pPr>
      <w:r w:rsidDel="00000000" w:rsidR="00000000" w:rsidRPr="00000000">
        <w:rPr>
          <w:rtl w:val="0"/>
        </w:rPr>
      </w:r>
    </w:p>
    <w:p w:rsidR="00000000" w:rsidDel="00000000" w:rsidP="00000000" w:rsidRDefault="00000000" w:rsidRPr="00000000" w14:paraId="0000000C">
      <w:pPr>
        <w:shd w:fill="ffffff" w:val="clear"/>
        <w:spacing w:after="0" w:line="240" w:lineRule="auto"/>
        <w:rPr>
          <w:i w:val="1"/>
          <w:color w:val="212121"/>
        </w:rPr>
      </w:pPr>
      <w:r w:rsidDel="00000000" w:rsidR="00000000" w:rsidRPr="00000000">
        <w:br w:type="page"/>
      </w:r>
      <w:r w:rsidDel="00000000" w:rsidR="00000000" w:rsidRPr="00000000">
        <w:rPr>
          <w:rtl w:val="0"/>
        </w:rPr>
      </w:r>
    </w:p>
    <w:p w:rsidR="00000000" w:rsidDel="00000000" w:rsidP="00000000" w:rsidRDefault="00000000" w:rsidRPr="00000000" w14:paraId="0000000D">
      <w:pPr>
        <w:shd w:fill="ffffff" w:val="clear"/>
        <w:spacing w:after="0" w:line="240" w:lineRule="auto"/>
        <w:rPr>
          <w:i w:val="1"/>
          <w:color w:val="212121"/>
          <w:sz w:val="18"/>
          <w:szCs w:val="18"/>
        </w:rPr>
      </w:pPr>
      <w:r w:rsidDel="00000000" w:rsidR="00000000" w:rsidRPr="00000000">
        <w:rPr>
          <w:i w:val="1"/>
          <w:color w:val="212121"/>
          <w:sz w:val="18"/>
          <w:szCs w:val="18"/>
          <w:rtl w:val="0"/>
        </w:rPr>
        <w:t xml:space="preserve">180 Words</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hd w:fill="ffffff" w:val="clear"/>
        <w:spacing w:line="240" w:lineRule="auto"/>
        <w:rPr>
          <w:color w:val="212121"/>
        </w:rPr>
      </w:pPr>
      <w:r w:rsidDel="00000000" w:rsidR="00000000" w:rsidRPr="00000000">
        <w:rPr>
          <w:b w:val="1"/>
          <w:color w:val="212121"/>
          <w:rtl w:val="0"/>
        </w:rPr>
        <w:t xml:space="preserve">Singularity</w:t>
      </w:r>
      <w:r w:rsidDel="00000000" w:rsidR="00000000" w:rsidRPr="00000000">
        <w:rPr>
          <w:color w:val="212121"/>
          <w:rtl w:val="0"/>
        </w:rPr>
        <w:t xml:space="preserve"> is a saxophone quartet dedicated to building relationships through live performance, combining thoughtful interpretation with an honest presentation of the close friendship these four share. Singularity has recently performed with New York City Opera at Jazz at Lincoln Center, The Princeton Festival at McCarter Theatre, and Metropolis Ensemble at Public Records in Brooklyn. Singularity enjoys its partnership with MERGE Art Collective and deaf visual poet Douglas Ridloff at venues throughout New York, including the Whitney Museum of American Art, The Jewish Museum, and Nuyorican Poet’s Cafe.</w:t>
      </w:r>
      <w:r w:rsidDel="00000000" w:rsidR="00000000" w:rsidRPr="00000000">
        <w:rPr>
          <w:rtl w:val="0"/>
        </w:rPr>
        <w:t xml:space="preserve"> </w:t>
      </w:r>
      <w:r w:rsidDel="00000000" w:rsidR="00000000" w:rsidRPr="00000000">
        <w:rPr>
          <w:color w:val="212121"/>
          <w:rtl w:val="0"/>
        </w:rPr>
        <w:t xml:space="preserve">Singularity has been featured on series with the Princeton Symphony Orchestra, SUNY Fredonia’s Ethos New Music Society, and as Roche Guest Artists at Mercyhurst College. The quartet loves leading educational sessions, and has worked with students throughout the US. Singularity is a recipient of a Chamber Music America Ensemble Forward Grant, made possible with generous support from the New York Community Trust, and is a proud member of the Silverstein Works Pro Team. Singularity looks forward to a July 2020 residency on Pelee Island in Lake Erie with the Stone and Sky series. </w:t>
      </w:r>
    </w:p>
    <w:p w:rsidR="00000000" w:rsidDel="00000000" w:rsidP="00000000" w:rsidRDefault="00000000" w:rsidRPr="00000000" w14:paraId="00000010">
      <w:pPr>
        <w:shd w:fill="ffffff" w:val="clear"/>
        <w:spacing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sz w:val="16"/>
        <w:szCs w:val="16"/>
      </w:rPr>
    </w:pPr>
    <w:r w:rsidDel="00000000" w:rsidR="00000000" w:rsidRPr="00000000">
      <w:rPr>
        <w:sz w:val="16"/>
        <w:szCs w:val="16"/>
        <w:rtl w:val="0"/>
      </w:rPr>
      <w:t xml:space="preserve">November 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